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CFC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>Беспрерывная подготовка как московские спасатели готовятся к самым разным вызовам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>Высокий профессионализм пожарных и спасателей столичного Департамента ГОЧСиПБ формируется регулярной практикой. Этот процесс не останавливается ни на один день, независимо от времени года и капризов погоды.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 xml:space="preserve">Московские спасатели и пожарные большую часть практических тренировок проводят на базе учебно-тренировочной площадки для подготовки пожарных и спасателей Департамента ГОЧСиПБ в деревне </w:t>
      </w:r>
      <w:proofErr w:type="spellStart"/>
      <w:r w:rsidRPr="00840418">
        <w:rPr>
          <w:rFonts w:ascii="Times New Roman" w:hAnsi="Times New Roman" w:cs="Times New Roman"/>
          <w:sz w:val="28"/>
          <w:szCs w:val="28"/>
        </w:rPr>
        <w:t>Апаринки</w:t>
      </w:r>
      <w:proofErr w:type="spellEnd"/>
      <w:r w:rsidRPr="00840418">
        <w:rPr>
          <w:rFonts w:ascii="Times New Roman" w:hAnsi="Times New Roman" w:cs="Times New Roman"/>
          <w:sz w:val="28"/>
          <w:szCs w:val="28"/>
        </w:rPr>
        <w:t>. Здесь, на современных тренажерах и натурных точках, специалисты готовятся к самым разным вызовам. Только за прошедший год на площадке прошли подготовку более 40 тысяч специалистов. Круглогодичный тренировочный цикл позволяет освоить широкий спектр сценариев, что напрямую способствует поддержанию высочайшего у</w:t>
      </w:r>
      <w:r w:rsidRPr="00840418">
        <w:rPr>
          <w:rFonts w:ascii="Times New Roman" w:hAnsi="Times New Roman" w:cs="Times New Roman"/>
          <w:sz w:val="28"/>
          <w:szCs w:val="28"/>
        </w:rPr>
        <w:t>ровня готовности подразделений.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>«На территории учебно-тренировочной площадки развернуто более двадцати натурных точек для отработки практических действий. Современные, во многом уникальные комплексы позволяют воссоздавать условия, максимально приближенные к реальным ситуациям при тушении пожаров и проведении аварийно-спасательных работ. Площадка также служит для проведения соревнований и конкурсов профессионального мастерства», – рассказал заместитель начальника Службы по обеспечению деятельности учебного полигона ГКУ «ПСЦ» Серге</w:t>
      </w:r>
      <w:bookmarkStart w:id="0" w:name="_GoBack"/>
      <w:bookmarkEnd w:id="0"/>
      <w:r w:rsidRPr="00840418">
        <w:rPr>
          <w:rFonts w:ascii="Times New Roman" w:hAnsi="Times New Roman" w:cs="Times New Roman"/>
          <w:sz w:val="28"/>
          <w:szCs w:val="28"/>
        </w:rPr>
        <w:t>й Самохин.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 xml:space="preserve">В течение года пожарные, спасательные и поисковые отряды Пожарно-спасательного центра Москвы, авиацентра столицы и Московской городской поисково-спасательной службы на водных объектах отрабатывают десятки различных вводных, совершенствуя не только тактику проведения аварийно-спасательных и поисковых работ, но и укрепляя слаженность внутри подразделений. В ходе подобных занятий дежурные расчеты практикуются в проведении аварийно-спасательных работ по ликвидации различных видов дорожно-транспортных происшествий, оказании первой помощи пострадавшим, </w:t>
      </w:r>
      <w:r w:rsidRPr="00840418">
        <w:rPr>
          <w:rFonts w:ascii="Times New Roman" w:hAnsi="Times New Roman" w:cs="Times New Roman"/>
          <w:sz w:val="28"/>
          <w:szCs w:val="28"/>
        </w:rPr>
        <w:lastRenderedPageBreak/>
        <w:t xml:space="preserve">поиске и эвакуации условных пострадавших в условиях сильного задымления. Отрабатываются действия звеньев </w:t>
      </w:r>
      <w:proofErr w:type="spellStart"/>
      <w:r w:rsidRPr="00840418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840418">
        <w:rPr>
          <w:rFonts w:ascii="Times New Roman" w:hAnsi="Times New Roman" w:cs="Times New Roman"/>
          <w:sz w:val="28"/>
          <w:szCs w:val="28"/>
        </w:rPr>
        <w:t xml:space="preserve"> службы при ликвидации аварии с утечкой </w:t>
      </w:r>
      <w:proofErr w:type="spellStart"/>
      <w:r w:rsidRPr="00840418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Pr="00840418">
        <w:rPr>
          <w:rFonts w:ascii="Times New Roman" w:hAnsi="Times New Roman" w:cs="Times New Roman"/>
          <w:sz w:val="28"/>
          <w:szCs w:val="28"/>
        </w:rPr>
        <w:t xml:space="preserve"> химически опасных веществ, приёмы и способы тушения пожаров и спасения людей при пожарах и иных происшествиях, в том числе в многоэтажных зданиях различной планировки. Особое место в тренировочном процессе, конечно, занимают </w:t>
      </w:r>
      <w:r w:rsidRPr="00840418">
        <w:rPr>
          <w:rFonts w:ascii="Times New Roman" w:hAnsi="Times New Roman" w:cs="Times New Roman"/>
          <w:sz w:val="28"/>
          <w:szCs w:val="28"/>
        </w:rPr>
        <w:t xml:space="preserve">современные учебные комплексы. 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0418">
        <w:rPr>
          <w:rFonts w:ascii="Times New Roman" w:hAnsi="Times New Roman" w:cs="Times New Roman"/>
          <w:sz w:val="28"/>
          <w:szCs w:val="28"/>
        </w:rPr>
        <w:t>«Например</w:t>
      </w:r>
      <w:proofErr w:type="gramEnd"/>
      <w:r w:rsidRPr="00840418">
        <w:rPr>
          <w:rFonts w:ascii="Times New Roman" w:hAnsi="Times New Roman" w:cs="Times New Roman"/>
          <w:sz w:val="28"/>
          <w:szCs w:val="28"/>
        </w:rPr>
        <w:t xml:space="preserve">, комплекс "Завал", имитирующий последствия обрушений, предназначен для отработки навыков ведения поисково-спасательных работ в условиях хаотичных завалов. Здесь спасатели и пожарные отрабатывают безопасное передвижение через разрушенные конструкции, поиск пострадавших и их извлечение. Мы практикуем целый комплекс мер: разбор завалов вручную и с применением </w:t>
      </w:r>
      <w:proofErr w:type="spellStart"/>
      <w:r w:rsidRPr="00840418">
        <w:rPr>
          <w:rFonts w:ascii="Times New Roman" w:hAnsi="Times New Roman" w:cs="Times New Roman"/>
          <w:sz w:val="28"/>
          <w:szCs w:val="28"/>
        </w:rPr>
        <w:t>специнструмента</w:t>
      </w:r>
      <w:proofErr w:type="spellEnd"/>
      <w:r w:rsidRPr="00840418">
        <w:rPr>
          <w:rFonts w:ascii="Times New Roman" w:hAnsi="Times New Roman" w:cs="Times New Roman"/>
          <w:sz w:val="28"/>
          <w:szCs w:val="28"/>
        </w:rPr>
        <w:t>, фиксацию нестабильных элементов, подъем и перемещение тяжелых обломков с помощью гидравлического аварийно-спасательного оборудования. Подобные тренировки направлены не только на технику, но и на развитие психологической устойчивости к работе в экстремальных условиях», – поделился старший инструктор-методист отдела по обеспечению работы натурных площадок ГКУ «ПСЦ» Антон Карпов.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418">
        <w:rPr>
          <w:rFonts w:ascii="Times New Roman" w:hAnsi="Times New Roman" w:cs="Times New Roman"/>
          <w:sz w:val="28"/>
          <w:szCs w:val="28"/>
        </w:rPr>
        <w:t>Регулярные практические занятия, моделирующие самые сложные сценарии, – это основа готовности подразделений Департамента ГОЧСиПБ к оперативному реагированию. Постоянная отработка действий с самым современным оборудованием обеспечивает уверенность и слаженность, необходимые для спасения людей в условиях многомиллионного мегаполиса при любых происшествиях.</w:t>
      </w:r>
    </w:p>
    <w:p w:rsidR="00840418" w:rsidRPr="00840418" w:rsidRDefault="00840418" w:rsidP="008404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0418" w:rsidRPr="00840418" w:rsidSect="008404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F0"/>
    <w:rsid w:val="000A24F0"/>
    <w:rsid w:val="00840418"/>
    <w:rsid w:val="00D1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47A1"/>
  <w15:chartTrackingRefBased/>
  <w15:docId w15:val="{BD12FE30-5749-4CEE-862A-FC094BEC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2026-01-30T08:26:00Z</dcterms:created>
  <dcterms:modified xsi:type="dcterms:W3CDTF">2026-01-30T08:28:00Z</dcterms:modified>
</cp:coreProperties>
</file>